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DA25CC"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DA25CC" w:rsidP="00AE6075">
            <w:pPr>
              <w:spacing w:after="0"/>
              <w:jc w:val="center"/>
              <w:rPr>
                <w:lang w:val="en-US"/>
              </w:rPr>
            </w:pPr>
            <w:r>
              <w:rPr>
                <w:b/>
                <w:bCs/>
              </w:rPr>
              <w:t>Document</w:t>
            </w:r>
          </w:p>
        </w:tc>
      </w:tr>
      <w:tr w:rsidR="00B80DD4" w:rsidRPr="00A97911"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DA25CC">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DA25CC" w:rsidP="00565EEB">
            <w:pPr>
              <w:pStyle w:val="List"/>
              <w:rPr>
                <w:lang w:val="en-US"/>
              </w:rPr>
            </w:pPr>
            <w:r w:rsidRPr="00AE6075">
              <w:rPr>
                <w:lang w:val="en-US"/>
              </w:rPr>
              <w:t>CoA (Certificate of Analysis)/ CoC (Certificate of Conformance) </w:t>
            </w:r>
          </w:p>
          <w:p w14:paraId="431CFA07" w14:textId="77777777" w:rsidR="00B716C5" w:rsidRPr="00AE6075" w:rsidRDefault="00DA25CC"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DA25CC" w:rsidP="00565EEB">
            <w:pPr>
              <w:pStyle w:val="List"/>
            </w:pPr>
            <w:r>
              <w:t>Back size/ bundle size information </w:t>
            </w:r>
          </w:p>
          <w:p w14:paraId="1A25CA38" w14:textId="0D22512F" w:rsidR="00B716C5" w:rsidRDefault="00DA25CC" w:rsidP="00565EEB">
            <w:pPr>
              <w:pStyle w:val="List"/>
            </w:pPr>
            <w:r>
              <w:t>ICH Q3D, Q3C and Nitrosamines </w:t>
            </w:r>
          </w:p>
          <w:p w14:paraId="36CB7C25" w14:textId="77777777" w:rsidR="00B716C5" w:rsidRPr="00AE6075" w:rsidRDefault="00DA25CC" w:rsidP="00565EEB">
            <w:pPr>
              <w:pStyle w:val="List"/>
              <w:rPr>
                <w:lang w:val="en-US"/>
              </w:rPr>
            </w:pPr>
            <w:r w:rsidRPr="00AE6075">
              <w:rPr>
                <w:lang w:val="en-US"/>
              </w:rPr>
              <w:t>Stability statement (shipping and storage conditions, and shelf life) </w:t>
            </w:r>
          </w:p>
          <w:p w14:paraId="37665AF4" w14:textId="77777777" w:rsidR="00B716C5" w:rsidRPr="00AE6075" w:rsidRDefault="00DA25CC" w:rsidP="00565EEB">
            <w:pPr>
              <w:pStyle w:val="List"/>
              <w:rPr>
                <w:lang w:val="en-US"/>
              </w:rPr>
            </w:pPr>
            <w:r w:rsidRPr="00AE6075">
              <w:rPr>
                <w:lang w:val="en-US"/>
              </w:rPr>
              <w:t>MSDS (Material Safety Data Sheet) </w:t>
            </w:r>
          </w:p>
          <w:p w14:paraId="6CBC0F5D" w14:textId="77777777" w:rsidR="00B716C5" w:rsidRPr="00AE6075" w:rsidRDefault="00DA25CC" w:rsidP="00565EEB">
            <w:pPr>
              <w:pStyle w:val="List"/>
              <w:rPr>
                <w:lang w:val="en-US"/>
              </w:rPr>
            </w:pPr>
            <w:r w:rsidRPr="00AE6075">
              <w:rPr>
                <w:lang w:val="en-US"/>
              </w:rPr>
              <w:t>GMO (Genetically modified organism) statement </w:t>
            </w:r>
          </w:p>
        </w:tc>
      </w:tr>
      <w:tr w:rsidR="00B80DD4" w:rsidRPr="00A97911"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DA25CC">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DA25CC" w:rsidP="00565EEB">
            <w:pPr>
              <w:pStyle w:val="List"/>
              <w:rPr>
                <w:lang w:val="en-US"/>
              </w:rPr>
            </w:pPr>
            <w:r w:rsidRPr="00AE6075">
              <w:rPr>
                <w:lang w:val="en-US"/>
              </w:rPr>
              <w:t>CoA (Certificate of Analysis)/ CoC (Certificate of Conformance) </w:t>
            </w:r>
          </w:p>
          <w:p w14:paraId="50903C6E" w14:textId="77777777" w:rsidR="00B716C5" w:rsidRPr="00AE6075" w:rsidRDefault="00DA25CC"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DA25CC" w:rsidP="00565EEB">
            <w:pPr>
              <w:pStyle w:val="List"/>
              <w:rPr>
                <w:lang w:val="en-US"/>
              </w:rPr>
            </w:pPr>
            <w:r w:rsidRPr="00AE6075">
              <w:rPr>
                <w:lang w:val="en-US"/>
              </w:rPr>
              <w:t>Stability statement (shipping and storage conditions, and shelf life) </w:t>
            </w:r>
          </w:p>
          <w:p w14:paraId="54AE3C98" w14:textId="77777777" w:rsidR="00B716C5" w:rsidRPr="00AE6075" w:rsidRDefault="00DA25CC" w:rsidP="00565EEB">
            <w:pPr>
              <w:pStyle w:val="List"/>
              <w:rPr>
                <w:lang w:val="en-US"/>
              </w:rPr>
            </w:pPr>
            <w:r w:rsidRPr="00AE6075">
              <w:rPr>
                <w:lang w:val="en-US"/>
              </w:rPr>
              <w:t>MSDS (Material Safety Data Sheet) </w:t>
            </w:r>
          </w:p>
        </w:tc>
      </w:tr>
      <w:tr w:rsidR="00B80DD4" w:rsidRPr="00A97911"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DA25CC">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DA25CC" w:rsidP="00565EEB">
            <w:pPr>
              <w:pStyle w:val="List"/>
              <w:rPr>
                <w:lang w:val="en-US"/>
              </w:rPr>
            </w:pPr>
            <w:r w:rsidRPr="00AE6075">
              <w:rPr>
                <w:lang w:val="en-US"/>
              </w:rPr>
              <w:t>CoA (Certificate of Analysis)/ CoC (Certificate of Conformance) </w:t>
            </w:r>
          </w:p>
          <w:p w14:paraId="271EC803" w14:textId="77777777" w:rsidR="00B716C5" w:rsidRPr="00AE6075" w:rsidRDefault="00DA25CC"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DA25CC" w:rsidP="00565EEB">
            <w:pPr>
              <w:pStyle w:val="List"/>
              <w:rPr>
                <w:lang w:val="en-US"/>
              </w:rPr>
            </w:pPr>
            <w:r>
              <w:t>Irradiation Certificate</w:t>
            </w:r>
            <w:r>
              <w:rPr>
                <w:lang w:val="en-US"/>
              </w:rPr>
              <w:t> </w:t>
            </w:r>
          </w:p>
          <w:p w14:paraId="0CCD71ED" w14:textId="77777777" w:rsidR="00B716C5" w:rsidRPr="00AE6075" w:rsidRDefault="00DA25CC" w:rsidP="00565EEB">
            <w:pPr>
              <w:pStyle w:val="List"/>
              <w:rPr>
                <w:lang w:val="en-US"/>
              </w:rPr>
            </w:pPr>
            <w:r w:rsidRPr="00AE6075">
              <w:rPr>
                <w:lang w:val="en-US"/>
              </w:rPr>
              <w:t>Material Specification (Technical drawing, design etc.) </w:t>
            </w:r>
          </w:p>
          <w:p w14:paraId="409851D6" w14:textId="77777777" w:rsidR="00B716C5" w:rsidRDefault="00DA25CC" w:rsidP="00565EEB">
            <w:pPr>
              <w:pStyle w:val="List"/>
            </w:pPr>
            <w:r>
              <w:t>Usage of sterile processing</w:t>
            </w:r>
            <w:r>
              <w:rPr>
                <w:lang w:val="en-US"/>
              </w:rPr>
              <w:t> </w:t>
            </w:r>
          </w:p>
          <w:p w14:paraId="2E88562F" w14:textId="77777777" w:rsidR="00B716C5" w:rsidRDefault="00DA25CC" w:rsidP="00565EEB">
            <w:pPr>
              <w:pStyle w:val="List"/>
              <w:rPr>
                <w:lang w:val="en-US"/>
              </w:rPr>
            </w:pPr>
            <w:r>
              <w:t>Leachable and Extractable Information</w:t>
            </w:r>
            <w:r>
              <w:rPr>
                <w:lang w:val="en-US"/>
              </w:rPr>
              <w:t> </w:t>
            </w:r>
          </w:p>
          <w:p w14:paraId="3F5F21F1" w14:textId="77777777" w:rsidR="00B716C5" w:rsidRPr="00AE6075" w:rsidRDefault="00DA25CC" w:rsidP="00565EEB">
            <w:pPr>
              <w:pStyle w:val="List"/>
              <w:rPr>
                <w:lang w:val="en-US"/>
              </w:rPr>
            </w:pPr>
            <w:r w:rsidRPr="00AE6075">
              <w:rPr>
                <w:lang w:val="en-US"/>
              </w:rPr>
              <w:t>Stability statement (shipping and storage conditions, and shelf life) </w:t>
            </w:r>
          </w:p>
        </w:tc>
      </w:tr>
      <w:tr w:rsidR="00B80DD4" w:rsidRPr="00A97911"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DA25CC">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DA25CC" w:rsidP="00565EEB">
            <w:pPr>
              <w:pStyle w:val="List"/>
              <w:rPr>
                <w:lang w:val="en-US"/>
              </w:rPr>
            </w:pPr>
            <w:r w:rsidRPr="00AE6075">
              <w:rPr>
                <w:lang w:val="en-US"/>
              </w:rPr>
              <w:t>CoA (Certificate of Analysis)/ CoC (Certificate of Conformance) </w:t>
            </w:r>
          </w:p>
          <w:p w14:paraId="102105F1" w14:textId="77777777" w:rsidR="00B716C5" w:rsidRPr="00AE6075" w:rsidRDefault="00DA25CC" w:rsidP="00565EEB">
            <w:pPr>
              <w:pStyle w:val="List"/>
              <w:rPr>
                <w:lang w:val="en-US"/>
              </w:rPr>
            </w:pPr>
            <w:r w:rsidRPr="00AE6075">
              <w:rPr>
                <w:lang w:val="en-US"/>
              </w:rPr>
              <w:t>Material Specification (Technical drawing, design etc.) </w:t>
            </w:r>
          </w:p>
          <w:p w14:paraId="5DEDBA01" w14:textId="77777777" w:rsidR="00B716C5" w:rsidRPr="00AE6075" w:rsidRDefault="00DA25CC" w:rsidP="00565EEB">
            <w:pPr>
              <w:pStyle w:val="List"/>
              <w:rPr>
                <w:lang w:val="en-US"/>
              </w:rPr>
            </w:pPr>
            <w:r w:rsidRPr="00AE6075">
              <w:rPr>
                <w:lang w:val="en-US"/>
              </w:rPr>
              <w:t>Stability statement (shipping and storage conditions, and shelf life) </w:t>
            </w:r>
          </w:p>
        </w:tc>
      </w:tr>
      <w:tr w:rsidR="00B80DD4" w:rsidRPr="00A97911"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DA25CC">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DA25CC" w:rsidP="00565EEB">
            <w:pPr>
              <w:pStyle w:val="List"/>
              <w:rPr>
                <w:lang w:val="en-US"/>
              </w:rPr>
            </w:pPr>
            <w:r w:rsidRPr="00AE6075">
              <w:rPr>
                <w:lang w:val="en-US"/>
              </w:rPr>
              <w:t>CoA (Certificate of Analysis)/ CoC (Certificate of Conformance) </w:t>
            </w:r>
          </w:p>
          <w:p w14:paraId="20F39D7E" w14:textId="77777777" w:rsidR="00B716C5" w:rsidRPr="00AE6075" w:rsidRDefault="00DA25CC" w:rsidP="00565EEB">
            <w:pPr>
              <w:pStyle w:val="List"/>
              <w:rPr>
                <w:lang w:val="en-US"/>
              </w:rPr>
            </w:pPr>
            <w:r w:rsidRPr="00AE6075">
              <w:rPr>
                <w:lang w:val="en-US"/>
              </w:rPr>
              <w:t>Material Specification (Technical drawing, design etc.) </w:t>
            </w:r>
          </w:p>
          <w:p w14:paraId="3CEDBB8C" w14:textId="77777777" w:rsidR="00B716C5" w:rsidRPr="00AE6075" w:rsidRDefault="00DA25CC" w:rsidP="00565EEB">
            <w:pPr>
              <w:pStyle w:val="List"/>
              <w:rPr>
                <w:lang w:val="en-US"/>
              </w:rPr>
            </w:pPr>
            <w:r w:rsidRPr="00AE6075">
              <w:rPr>
                <w:lang w:val="en-US"/>
              </w:rPr>
              <w:t>Stability statement (shipping and storage conditions, and shelf life) </w:t>
            </w:r>
          </w:p>
        </w:tc>
      </w:tr>
    </w:tbl>
    <w:p w14:paraId="66EE92D5" w14:textId="77777777" w:rsidR="00CE3F51" w:rsidRPr="00DA25CC" w:rsidRDefault="00CE3F51" w:rsidP="006E78C6">
      <w:pPr>
        <w:rPr>
          <w:lang w:val="en-GB"/>
        </w:rPr>
      </w:pPr>
    </w:p>
    <w:sectPr w:rsidR="00CE3F51" w:rsidRPr="00DA25CC"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A9791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025" style="width:470.3pt;height:1.5pt" o:hralign="center" o:hrstd="t" o:hr="t" fillcolor="#a0a0a0" stroked="f"/>
      </w:pict>
    </w:r>
  </w:p>
  <w:p w14:paraId="6DA76C8D"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2D4F33EE" w:rsidR="004C55E0" w:rsidRPr="00915C21" w:rsidRDefault="00A97911" w:rsidP="004C55E0">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DA25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A9791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026" style="width:470.3pt;height:1.5pt" o:hralign="center" o:hrstd="t" o:hr="t" fillcolor="#a0a0a0" stroked="f"/>
      </w:pict>
    </w:r>
  </w:p>
  <w:p w14:paraId="127D45C7" w14:textId="77777777" w:rsidR="0058673F" w:rsidRPr="00671FC6" w:rsidRDefault="00DA25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DA25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DA25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A9791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A97911" w14:paraId="49D41D4F" w14:textId="77777777" w:rsidTr="00852AD1">
      <w:trPr>
        <w:trHeight w:val="454"/>
      </w:trPr>
      <w:tc>
        <w:tcPr>
          <w:tcW w:w="451" w:type="pct"/>
          <w:shd w:val="clear" w:color="auto" w:fill="auto"/>
          <w:vAlign w:val="center"/>
        </w:tcPr>
        <w:p w14:paraId="50010522"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20.07.2022 10:14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C4AA791" w14:textId="74B44663" w:rsidR="0067596A" w:rsidRPr="00B068C1" w:rsidRDefault="00A97911" w:rsidP="0067596A">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 xml:space="preserve">Appendix</w:t>
          </w:r>
        </w:p>
      </w:tc>
      <w:tc>
        <w:tcPr>
          <w:tcW w:w="1196" w:type="pct"/>
          <w:vMerge w:val="restart"/>
          <w:shd w:val="clear" w:color="auto" w:fill="auto"/>
          <w:vAlign w:val="center"/>
        </w:tcPr>
        <w:p w14:paraId="12CD5C71" w14:textId="07278EA6" w:rsidR="0067596A" w:rsidRPr="0091642B" w:rsidRDefault="00A97911" w:rsidP="0067596A">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 xml:space="preserve">1</w:t>
          </w:r>
        </w:p>
      </w:tc>
      <w:tc>
        <w:tcPr>
          <w:tcW w:w="2292" w:type="pct"/>
          <w:vMerge w:val="restart"/>
          <w:shd w:val="clear" w:color="auto" w:fill="auto"/>
          <w:vAlign w:val="center"/>
        </w:tcPr>
        <w:p w14:paraId="02E426F8" w14:textId="52702DD5" w:rsidR="0067596A" w:rsidRPr="00B068C1" w:rsidRDefault="00A97911" w:rsidP="0067596A">
          <w:pPr>
            <w:pStyle w:val="Header"/>
            <w:jc w:val="center"/>
          </w:pPr>
          <w:proofErr w:type="gramStart"/>
          <w:r>
            <w:rPr>
              <w:sz w:val="24"/>
              <w:szCs w:val="24"/>
            </w:rPr>
            <w:t xml:space="preserve">Documents for the Material Assessment</w:t>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3ED77106"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97911">
      <w:rPr>
        <w:i/>
        <w:sz w:val="18"/>
        <w:highlight w:val="yellow"/>
      </w:rPr>
      <w:t xml:space="preserve"/>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DA25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DA25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DA25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A9791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A97911" w14:paraId="792CC7FD" w14:textId="77777777" w:rsidTr="00852AD1">
      <w:trPr>
        <w:trHeight w:val="454"/>
      </w:trPr>
      <w:tc>
        <w:tcPr>
          <w:tcW w:w="451" w:type="pct"/>
          <w:shd w:val="clear" w:color="auto" w:fill="auto"/>
          <w:vAlign w:val="center"/>
        </w:tcPr>
        <w:p w14:paraId="6796BFBA"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DA25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DA25CC"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DA25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DA25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97911"/>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A25CC"/>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32bc7a50-3ff2-450c-9d69-e0a167615836"/>
    <ds:schemaRef ds:uri="http://purl.org/dc/elements/1.1/"/>
    <ds:schemaRef ds:uri="http://purl.org/dc/dcmitype/"/>
    <ds:schemaRef ds:uri="http://schemas.openxmlformats.org/package/2006/metadata/core-properties"/>
    <ds:schemaRef ds:uri="f14059bf-c0e1-41fa-941f-d27bdc89eeda"/>
    <ds:schemaRef ds:uri="http://purl.org/dc/terms/"/>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8</cp:revision>
  <dcterms:created xsi:type="dcterms:W3CDTF">2022-07-21T11:15:00Z</dcterms:created>
  <dcterms:modified xsi:type="dcterms:W3CDTF">2023-02-06T20:13:00Z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0e42fc158fab1c4d8807870f2929ed02e64cef274b5fe96931408971c4f03608</vt:lpwstr>
  </property>
</Properties>
</file>